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EAC73F1" w:rsidR="00204042" w:rsidRPr="00EA6E35" w:rsidRDefault="00B81071" w:rsidP="00EA6E35">
            <w:pPr>
              <w:pStyle w:val="NormalWeb"/>
              <w:spacing w:before="0" w:beforeAutospacing="0" w:after="0" w:afterAutospacing="0"/>
              <w:rPr>
                <w:rFonts w:ascii="Times New Roman" w:hAnsi="Times New Roman" w:cs="Times New Roman"/>
                <w:b/>
                <w:bCs/>
                <w:sz w:val="20"/>
                <w:szCs w:val="20"/>
                <w:lang w:val="en-GB"/>
              </w:rPr>
            </w:pPr>
            <w:r w:rsidRPr="00B81071">
              <w:rPr>
                <w:rFonts w:ascii="Times New Roman" w:hAnsi="Times New Roman" w:cs="Times New Roman"/>
                <w:b/>
                <w:bCs/>
                <w:sz w:val="20"/>
                <w:szCs w:val="20"/>
                <w:lang w:val="en-GB"/>
              </w:rPr>
              <w:t>Ms_AJESS_159305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140F479" w:rsidR="00204042" w:rsidRPr="00EA6E35" w:rsidRDefault="00B81071" w:rsidP="00EA6E35">
            <w:pPr>
              <w:pStyle w:val="NormalWeb"/>
              <w:spacing w:before="0" w:beforeAutospacing="0" w:after="0" w:afterAutospacing="0"/>
              <w:rPr>
                <w:rFonts w:ascii="Times New Roman" w:hAnsi="Times New Roman" w:cs="Times New Roman"/>
                <w:b/>
                <w:sz w:val="20"/>
                <w:szCs w:val="20"/>
                <w:lang w:val="en-GB"/>
              </w:rPr>
            </w:pPr>
            <w:r w:rsidRPr="00B81071">
              <w:rPr>
                <w:rFonts w:ascii="Times New Roman" w:hAnsi="Times New Roman" w:cs="Times New Roman"/>
                <w:b/>
                <w:sz w:val="20"/>
                <w:szCs w:val="20"/>
                <w:lang w:val="en-GB"/>
              </w:rPr>
              <w:t>CURRENT STATUS AND SOLUTIONS FOR ENHANCING DIGITAL COMPETENCE AMONG LECTURERS AT DA NANG SPORTS UNIVERSITY, VIETNAM</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55A1A999" w14:textId="2814318D" w:rsidR="006B4FCC" w:rsidRPr="006B4FCC" w:rsidRDefault="006B4FCC" w:rsidP="006B4FCC">
            <w:pPr>
              <w:contextualSpacing/>
              <w:jc w:val="both"/>
              <w:rPr>
                <w:sz w:val="20"/>
                <w:szCs w:val="20"/>
              </w:rPr>
            </w:pPr>
            <w:r>
              <w:rPr>
                <w:sz w:val="20"/>
                <w:szCs w:val="20"/>
              </w:rPr>
              <w:t>Y</w:t>
            </w:r>
            <w:r w:rsidRPr="006B4FCC">
              <w:rPr>
                <w:sz w:val="20"/>
                <w:szCs w:val="20"/>
              </w:rPr>
              <w:t>es, the manuscript holds significant value</w:t>
            </w:r>
            <w:r>
              <w:rPr>
                <w:sz w:val="20"/>
                <w:szCs w:val="20"/>
              </w:rPr>
              <w:t xml:space="preserve"> for the scientific community</w:t>
            </w:r>
            <w:r w:rsidRPr="006B4FCC">
              <w:rPr>
                <w:sz w:val="20"/>
                <w:szCs w:val="20"/>
              </w:rPr>
              <w:t xml:space="preserve"> in context to digital competence among university lecturers in the field of physical education and sports that tends to focus on STEM by adapting </w:t>
            </w:r>
            <w:proofErr w:type="spellStart"/>
            <w:r w:rsidRPr="006B4FCC">
              <w:rPr>
                <w:sz w:val="20"/>
                <w:szCs w:val="20"/>
              </w:rPr>
              <w:t>DigCompEdu</w:t>
            </w:r>
            <w:proofErr w:type="spellEnd"/>
            <w:r w:rsidRPr="006B4FCC">
              <w:rPr>
                <w:sz w:val="20"/>
                <w:szCs w:val="20"/>
              </w:rPr>
              <w:t xml:space="preserve"> and UNESCO ICT frameworks for digital transformation in Vietnamese context. </w:t>
            </w:r>
            <w:r w:rsidR="00816393" w:rsidRPr="006B4FCC">
              <w:rPr>
                <w:sz w:val="20"/>
                <w:szCs w:val="20"/>
              </w:rPr>
              <w:t>Also,</w:t>
            </w:r>
            <w:r w:rsidRPr="006B4FCC">
              <w:rPr>
                <w:sz w:val="20"/>
                <w:szCs w:val="20"/>
              </w:rPr>
              <w:t xml:space="preserve"> </w:t>
            </w:r>
            <w:proofErr w:type="gramStart"/>
            <w:r w:rsidRPr="006B4FCC">
              <w:rPr>
                <w:sz w:val="20"/>
                <w:szCs w:val="20"/>
              </w:rPr>
              <w:t>it</w:t>
            </w:r>
            <w:proofErr w:type="gramEnd"/>
            <w:r w:rsidRPr="006B4FCC">
              <w:rPr>
                <w:sz w:val="20"/>
                <w:szCs w:val="20"/>
              </w:rPr>
              <w:t xml:space="preserve"> emphasis on responsible AI uses, AI resource development and pedagogical innovation.</w:t>
            </w:r>
          </w:p>
          <w:p w14:paraId="1BAC91DB" w14:textId="77777777" w:rsidR="00204042" w:rsidRPr="00EA6E35" w:rsidRDefault="00204042" w:rsidP="00AF3F59">
            <w:pPr>
              <w:contextualSpacing/>
              <w:rPr>
                <w:b/>
                <w:bCs/>
                <w:sz w:val="20"/>
                <w:szCs w:val="20"/>
                <w:lang w:val="en-GB"/>
              </w:rPr>
            </w:pPr>
          </w:p>
        </w:tc>
        <w:tc>
          <w:tcPr>
            <w:tcW w:w="1667" w:type="pct"/>
          </w:tcPr>
          <w:p w14:paraId="46643927" w14:textId="4F63CA48" w:rsidR="00204042" w:rsidRPr="00EA6E35" w:rsidRDefault="00F315A0" w:rsidP="00F315A0">
            <w:pPr>
              <w:keepNext/>
              <w:jc w:val="both"/>
              <w:outlineLvl w:val="1"/>
              <w:rPr>
                <w:rFonts w:eastAsia="MS Mincho"/>
                <w:bCs/>
                <w:sz w:val="20"/>
                <w:szCs w:val="20"/>
                <w:lang w:val="en-GB"/>
              </w:rPr>
            </w:pPr>
            <w:r w:rsidRPr="00F315A0">
              <w:rPr>
                <w:rFonts w:eastAsia="MS Mincho"/>
                <w:bCs/>
                <w:sz w:val="20"/>
                <w:szCs w:val="20"/>
                <w:lang w:val="en-GB"/>
              </w:rPr>
              <w:t xml:space="preserve">Thank you for recognizing the importance of the manuscript. In the revised version, we have strengthened the statement of scientific contribution by clarifying that the study provides empirical evidence on lecturers’ digital competence in a specialized sports university, adapts </w:t>
            </w:r>
            <w:proofErr w:type="spellStart"/>
            <w:r w:rsidRPr="00F315A0">
              <w:rPr>
                <w:rFonts w:eastAsia="MS Mincho"/>
                <w:bCs/>
                <w:sz w:val="20"/>
                <w:szCs w:val="20"/>
                <w:lang w:val="en-GB"/>
              </w:rPr>
              <w:t>DigCompEdu</w:t>
            </w:r>
            <w:proofErr w:type="spellEnd"/>
            <w:r w:rsidRPr="00F315A0">
              <w:rPr>
                <w:rFonts w:eastAsia="MS Mincho"/>
                <w:bCs/>
                <w:sz w:val="20"/>
                <w:szCs w:val="20"/>
                <w:lang w:val="en-GB"/>
              </w:rPr>
              <w:t xml:space="preserve"> and UNESCO ICT-CFT to the Vietnamese higher-education context, and offers evidence-based solutions for digital transformation in teaching, coaching, assessment, and research.</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3FADB2D" w:rsidR="00204042" w:rsidRPr="00816393" w:rsidRDefault="006B4FCC" w:rsidP="00816393">
            <w:pPr>
              <w:rPr>
                <w:sz w:val="20"/>
                <w:szCs w:val="20"/>
                <w:lang w:val="en-GB"/>
              </w:rPr>
            </w:pPr>
            <w:r w:rsidRPr="00816393">
              <w:rPr>
                <w:sz w:val="20"/>
                <w:szCs w:val="20"/>
                <w:lang w:val="en-GB"/>
              </w:rPr>
              <w:t>5</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9B6F7AF" w:rsidR="00204042" w:rsidRPr="00816393" w:rsidRDefault="006B4FCC" w:rsidP="00816393">
            <w:pPr>
              <w:rPr>
                <w:sz w:val="20"/>
                <w:szCs w:val="20"/>
                <w:lang w:val="en-GB"/>
              </w:rPr>
            </w:pPr>
            <w:r w:rsidRPr="00816393">
              <w:rPr>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B48C01B" w:rsidR="00204042" w:rsidRPr="00816393" w:rsidRDefault="006B4FCC" w:rsidP="00816393">
            <w:pPr>
              <w:rPr>
                <w:sz w:val="20"/>
                <w:szCs w:val="20"/>
                <w:lang w:val="en-GB"/>
              </w:rPr>
            </w:pPr>
            <w:r w:rsidRPr="00816393">
              <w:rPr>
                <w:sz w:val="20"/>
                <w:szCs w:val="20"/>
                <w:lang w:val="en-GB"/>
              </w:rPr>
              <w:t>5</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0FE82E3" w:rsidR="00204042" w:rsidRPr="00816393" w:rsidRDefault="006B4FCC" w:rsidP="00816393">
            <w:pPr>
              <w:rPr>
                <w:sz w:val="20"/>
                <w:szCs w:val="20"/>
                <w:lang w:val="en-GB"/>
              </w:rPr>
            </w:pPr>
            <w:r w:rsidRPr="00816393">
              <w:rPr>
                <w:sz w:val="20"/>
                <w:szCs w:val="20"/>
                <w:lang w:val="en-GB"/>
              </w:rPr>
              <w:t>5</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3C478FF" w:rsidR="00204042" w:rsidRPr="00816393" w:rsidRDefault="00816393" w:rsidP="00816393">
            <w:pPr>
              <w:rPr>
                <w:sz w:val="20"/>
                <w:szCs w:val="20"/>
                <w:lang w:val="en-GB"/>
              </w:rPr>
            </w:pPr>
            <w:r w:rsidRPr="00816393">
              <w:rPr>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BACCE7F" w:rsidR="00204042" w:rsidRPr="00CE788F" w:rsidRDefault="00CE788F" w:rsidP="00CE788F">
            <w:pPr>
              <w:rPr>
                <w:sz w:val="20"/>
                <w:szCs w:val="20"/>
                <w:lang w:val="en-GB"/>
              </w:rPr>
            </w:pPr>
            <w:r w:rsidRPr="00CE788F">
              <w:rPr>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F691C12" w:rsidR="00204042" w:rsidRPr="00CE788F" w:rsidRDefault="00CE788F" w:rsidP="00CE788F">
            <w:pPr>
              <w:rPr>
                <w:sz w:val="20"/>
                <w:szCs w:val="20"/>
                <w:lang w:val="en-GB"/>
              </w:rPr>
            </w:pPr>
            <w:r w:rsidRPr="00CE788F">
              <w:rPr>
                <w:sz w:val="20"/>
                <w:szCs w:val="20"/>
                <w:lang w:val="en-GB"/>
              </w:rPr>
              <w:t>5</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B21CD9C" w:rsidR="00204042" w:rsidRPr="00CE788F" w:rsidRDefault="00CE788F" w:rsidP="00CE788F">
            <w:pPr>
              <w:rPr>
                <w:sz w:val="20"/>
                <w:szCs w:val="20"/>
                <w:lang w:val="en-GB"/>
              </w:rPr>
            </w:pPr>
            <w:r>
              <w:rPr>
                <w:sz w:val="20"/>
                <w:szCs w:val="20"/>
                <w:lang w:val="en-GB"/>
              </w:rPr>
              <w:t>5</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0161BFC" w:rsidR="00204042" w:rsidRPr="00EA6E35" w:rsidRDefault="006B4FCC" w:rsidP="00AF3F59">
            <w:pPr>
              <w:contextualSpacing/>
              <w:rPr>
                <w:bCs/>
                <w:sz w:val="20"/>
                <w:szCs w:val="20"/>
                <w:lang w:val="en-GB"/>
              </w:rPr>
            </w:pPr>
            <w:r>
              <w:rPr>
                <w:bCs/>
                <w:sz w:val="20"/>
                <w:szCs w:val="20"/>
                <w:lang w:val="en-GB"/>
              </w:rPr>
              <w:t>5</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B3C56CF" w:rsidR="00204042" w:rsidRPr="00EA6E35" w:rsidRDefault="006B4FCC" w:rsidP="00AF3F59">
            <w:pPr>
              <w:contextualSpacing/>
              <w:rPr>
                <w:bCs/>
                <w:sz w:val="20"/>
                <w:szCs w:val="20"/>
                <w:lang w:val="en-GB"/>
              </w:rPr>
            </w:pPr>
            <w:r>
              <w:rPr>
                <w:bCs/>
                <w:sz w:val="20"/>
                <w:szCs w:val="20"/>
                <w:lang w:val="en-GB"/>
              </w:rPr>
              <w:t>5</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4DB08E2" w:rsidR="00204042" w:rsidRPr="00EA6E35" w:rsidRDefault="006B4FCC"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1F09D18" w:rsidR="00204042" w:rsidRPr="00EA6E35" w:rsidRDefault="006B4FCC" w:rsidP="00AF3F59">
            <w:pPr>
              <w:contextualSpacing/>
              <w:rPr>
                <w:bCs/>
                <w:sz w:val="20"/>
                <w:szCs w:val="20"/>
                <w:lang w:val="en-GB"/>
              </w:rPr>
            </w:pPr>
            <w:r>
              <w:rPr>
                <w:bCs/>
                <w:sz w:val="20"/>
                <w:szCs w:val="20"/>
                <w:lang w:val="en-GB"/>
              </w:rPr>
              <w:t>5</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6C77724" w:rsidR="00204042" w:rsidRPr="00EA6E35" w:rsidRDefault="006B4FCC" w:rsidP="00AF3F59">
            <w:pPr>
              <w:contextualSpacing/>
              <w:rPr>
                <w:bCs/>
                <w:sz w:val="20"/>
                <w:szCs w:val="20"/>
                <w:lang w:val="en-GB"/>
              </w:rPr>
            </w:pPr>
            <w:r>
              <w:rPr>
                <w:bCs/>
                <w:sz w:val="20"/>
                <w:szCs w:val="20"/>
                <w:lang w:val="en-GB"/>
              </w:rPr>
              <w:lastRenderedPageBreak/>
              <w:t>2</w:t>
            </w:r>
          </w:p>
        </w:tc>
        <w:tc>
          <w:tcPr>
            <w:tcW w:w="1667" w:type="pct"/>
          </w:tcPr>
          <w:p w14:paraId="71FF1B95" w14:textId="29B88CF6" w:rsidR="00204042" w:rsidRPr="00EA6E35" w:rsidRDefault="00F315A0" w:rsidP="00F315A0">
            <w:pPr>
              <w:keepNext/>
              <w:jc w:val="both"/>
              <w:outlineLvl w:val="1"/>
              <w:rPr>
                <w:rFonts w:eastAsia="MS Mincho"/>
                <w:bCs/>
                <w:sz w:val="20"/>
                <w:szCs w:val="20"/>
                <w:lang w:val="en-GB"/>
              </w:rPr>
            </w:pPr>
            <w:r w:rsidRPr="00F315A0">
              <w:rPr>
                <w:rFonts w:eastAsia="MS Mincho"/>
                <w:bCs/>
                <w:sz w:val="20"/>
                <w:szCs w:val="20"/>
                <w:lang w:val="en-GB"/>
              </w:rPr>
              <w:t xml:space="preserve">Revised. A limitation statement has been added to </w:t>
            </w:r>
            <w:r w:rsidRPr="00F315A0">
              <w:rPr>
                <w:rFonts w:eastAsia="MS Mincho"/>
                <w:bCs/>
                <w:sz w:val="20"/>
                <w:szCs w:val="20"/>
                <w:lang w:val="en-GB"/>
              </w:rPr>
              <w:lastRenderedPageBreak/>
              <w:t>clarify that the study is based on a single specialized university and a sample of 86 lecturers; therefore, future research should expand the sample and include comparative studies across institutions.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4D325640" w:rsidR="00204042" w:rsidRPr="00EA6E35" w:rsidRDefault="006B4FCC" w:rsidP="00AF3F59">
            <w:pPr>
              <w:contextualSpacing/>
              <w:rPr>
                <w:bCs/>
                <w:sz w:val="20"/>
                <w:szCs w:val="20"/>
                <w:lang w:val="en-GB"/>
              </w:rPr>
            </w:pPr>
            <w:r>
              <w:rPr>
                <w:bCs/>
                <w:sz w:val="20"/>
                <w:szCs w:val="20"/>
                <w:lang w:val="en-GB"/>
              </w:rPr>
              <w:t>3</w:t>
            </w:r>
          </w:p>
        </w:tc>
        <w:tc>
          <w:tcPr>
            <w:tcW w:w="1667" w:type="pct"/>
          </w:tcPr>
          <w:p w14:paraId="776025FB" w14:textId="77777777" w:rsidR="00204042" w:rsidRPr="00EA6E35" w:rsidRDefault="00204042" w:rsidP="00F315A0">
            <w:pPr>
              <w:keepNext/>
              <w:jc w:val="both"/>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F23BB9B" w:rsidR="00204042" w:rsidRPr="00EA6E35" w:rsidRDefault="006B4FCC" w:rsidP="00AF3F59">
            <w:pPr>
              <w:contextualSpacing/>
              <w:rPr>
                <w:bCs/>
                <w:sz w:val="20"/>
                <w:szCs w:val="20"/>
                <w:lang w:val="en-GB"/>
              </w:rPr>
            </w:pPr>
            <w:r>
              <w:rPr>
                <w:bCs/>
                <w:sz w:val="20"/>
                <w:szCs w:val="20"/>
                <w:lang w:val="en-GB"/>
              </w:rPr>
              <w:t>5</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83A5685" w:rsidR="00204042" w:rsidRPr="00CE788F" w:rsidRDefault="006B4FCC" w:rsidP="00670A5D">
            <w:pPr>
              <w:rPr>
                <w:sz w:val="20"/>
                <w:szCs w:val="20"/>
                <w:lang w:val="en-GB"/>
              </w:rPr>
            </w:pPr>
            <w:r w:rsidRPr="00CE788F">
              <w:rPr>
                <w:sz w:val="20"/>
                <w:szCs w:val="20"/>
                <w:lang w:val="en-GB"/>
              </w:rPr>
              <w:t>Yes, the title clearly reflects the content and scope of study.</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2F49FF5" w:rsidR="00204042" w:rsidRPr="00CE788F" w:rsidRDefault="006B4FCC" w:rsidP="00670A5D">
            <w:pPr>
              <w:rPr>
                <w:sz w:val="20"/>
                <w:szCs w:val="20"/>
                <w:lang w:val="en-GB"/>
              </w:rPr>
            </w:pPr>
            <w:r w:rsidRPr="00CE788F">
              <w:rPr>
                <w:sz w:val="20"/>
                <w:szCs w:val="20"/>
                <w:lang w:val="en-GB"/>
              </w:rPr>
              <w:t xml:space="preserve">Yes, the abstract is comprehensive that summarizes the </w:t>
            </w:r>
            <w:r w:rsidR="00F34FA7" w:rsidRPr="00CE788F">
              <w:rPr>
                <w:sz w:val="20"/>
                <w:szCs w:val="20"/>
                <w:lang w:val="en-GB"/>
              </w:rPr>
              <w:t>purpose</w:t>
            </w:r>
            <w:r w:rsidRPr="00CE788F">
              <w:rPr>
                <w:sz w:val="20"/>
                <w:szCs w:val="20"/>
                <w:lang w:val="en-GB"/>
              </w:rPr>
              <w:t>, methodology, key findings and future solutions.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7401EACA" w:rsidR="00204042" w:rsidRPr="00EA6E35" w:rsidRDefault="006B4FCC" w:rsidP="00AF3F59">
            <w:pPr>
              <w:contextualSpacing/>
              <w:rPr>
                <w:bCs/>
                <w:sz w:val="20"/>
                <w:szCs w:val="20"/>
                <w:lang w:val="en-GB"/>
              </w:rPr>
            </w:pPr>
            <w:r>
              <w:rPr>
                <w:bCs/>
                <w:sz w:val="20"/>
                <w:szCs w:val="20"/>
                <w:lang w:val="en-GB"/>
              </w:rPr>
              <w:t>Yes,</w:t>
            </w:r>
            <w:r w:rsidR="00670A5D">
              <w:rPr>
                <w:bCs/>
                <w:sz w:val="20"/>
                <w:szCs w:val="20"/>
                <w:lang w:val="en-GB"/>
              </w:rPr>
              <w:t xml:space="preserve"> </w:t>
            </w:r>
            <w:r w:rsidR="00F34FA7">
              <w:rPr>
                <w:bCs/>
                <w:sz w:val="20"/>
                <w:szCs w:val="20"/>
                <w:lang w:val="en-GB"/>
              </w:rPr>
              <w:t xml:space="preserve">the statistical analysis is appropriate and conclusion is correctly </w:t>
            </w:r>
            <w:r w:rsidR="00CE788F">
              <w:rPr>
                <w:bCs/>
                <w:sz w:val="20"/>
                <w:szCs w:val="20"/>
                <w:lang w:val="en-GB"/>
              </w:rPr>
              <w:t>derived</w:t>
            </w:r>
            <w:r w:rsidR="00F34FA7">
              <w:rPr>
                <w:bCs/>
                <w:sz w:val="20"/>
                <w:szCs w:val="20"/>
                <w:lang w:val="en-GB"/>
              </w:rPr>
              <w:t xml:space="preserve"> from the data. But explicitly state the research objective and add limitation of the study also.</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F315A0">
            <w:pPr>
              <w:jc w:val="both"/>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F315A0">
            <w:pPr>
              <w:jc w:val="both"/>
              <w:rPr>
                <w:bCs/>
                <w:sz w:val="20"/>
                <w:szCs w:val="20"/>
                <w:lang w:val="en-GB"/>
              </w:rPr>
            </w:pPr>
            <w:r w:rsidRPr="00EA6E35">
              <w:rPr>
                <w:bCs/>
                <w:sz w:val="20"/>
                <w:szCs w:val="20"/>
                <w:lang w:val="en-GB"/>
              </w:rPr>
              <w:t>(YES or NO)</w:t>
            </w:r>
          </w:p>
          <w:p w14:paraId="4528A2D3" w14:textId="77777777" w:rsidR="00204042" w:rsidRPr="00EA6E35" w:rsidRDefault="00204042" w:rsidP="00F315A0">
            <w:pPr>
              <w:jc w:val="both"/>
              <w:rPr>
                <w:bCs/>
                <w:sz w:val="20"/>
                <w:szCs w:val="20"/>
                <w:lang w:val="en-GB"/>
              </w:rPr>
            </w:pPr>
          </w:p>
          <w:p w14:paraId="42FB4634" w14:textId="77777777" w:rsidR="00204042" w:rsidRPr="00EA6E35" w:rsidRDefault="00EA6E35" w:rsidP="00F315A0">
            <w:pPr>
              <w:jc w:val="both"/>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F315A0">
            <w:pPr>
              <w:jc w:val="both"/>
              <w:rPr>
                <w:b/>
                <w:bCs/>
                <w:sz w:val="20"/>
                <w:szCs w:val="20"/>
                <w:lang w:val="en-GB"/>
              </w:rPr>
            </w:pPr>
          </w:p>
        </w:tc>
        <w:tc>
          <w:tcPr>
            <w:tcW w:w="1667" w:type="pct"/>
          </w:tcPr>
          <w:p w14:paraId="7AB0A6D9" w14:textId="1F8EDD86" w:rsidR="00F34FA7" w:rsidRPr="00F34FA7" w:rsidRDefault="00F34FA7" w:rsidP="00F315A0">
            <w:pPr>
              <w:contextualSpacing/>
              <w:jc w:val="both"/>
              <w:rPr>
                <w:bCs/>
                <w:sz w:val="20"/>
                <w:szCs w:val="20"/>
              </w:rPr>
            </w:pPr>
            <w:r>
              <w:rPr>
                <w:bCs/>
                <w:sz w:val="20"/>
                <w:szCs w:val="20"/>
              </w:rPr>
              <w:t xml:space="preserve">No, </w:t>
            </w:r>
            <w:r w:rsidRPr="00F34FA7">
              <w:rPr>
                <w:bCs/>
                <w:sz w:val="20"/>
                <w:szCs w:val="20"/>
              </w:rPr>
              <w:t xml:space="preserve">the reference list is relatively short (only 8 entries). Consider expanding it more </w:t>
            </w:r>
            <w:r w:rsidR="00CE788F">
              <w:rPr>
                <w:bCs/>
                <w:sz w:val="20"/>
                <w:szCs w:val="20"/>
              </w:rPr>
              <w:t>with study</w:t>
            </w:r>
            <w:r w:rsidRPr="00F34FA7">
              <w:rPr>
                <w:bCs/>
                <w:sz w:val="20"/>
                <w:szCs w:val="20"/>
              </w:rPr>
              <w:t xml:space="preserve"> on digital competence in higher education, particularly in sports/physical education or Southeast Asian context</w:t>
            </w:r>
            <w:r w:rsidR="00CE788F">
              <w:rPr>
                <w:bCs/>
                <w:sz w:val="20"/>
                <w:szCs w:val="20"/>
              </w:rPr>
              <w:t>.</w:t>
            </w:r>
          </w:p>
          <w:p w14:paraId="55F581BC" w14:textId="77777777" w:rsidR="00204042" w:rsidRPr="00EA6E35" w:rsidRDefault="00204042" w:rsidP="00F315A0">
            <w:pPr>
              <w:contextualSpacing/>
              <w:jc w:val="both"/>
              <w:rPr>
                <w:bCs/>
                <w:sz w:val="20"/>
                <w:szCs w:val="20"/>
                <w:lang w:val="en-GB"/>
              </w:rPr>
            </w:pPr>
          </w:p>
        </w:tc>
        <w:tc>
          <w:tcPr>
            <w:tcW w:w="1667" w:type="pct"/>
          </w:tcPr>
          <w:p w14:paraId="467EE6CF" w14:textId="685000F8" w:rsidR="00204042" w:rsidRPr="00EA6E35" w:rsidRDefault="00F315A0" w:rsidP="00F315A0">
            <w:pPr>
              <w:keepNext/>
              <w:jc w:val="both"/>
              <w:outlineLvl w:val="1"/>
              <w:rPr>
                <w:rFonts w:eastAsia="MS Mincho"/>
                <w:bCs/>
                <w:sz w:val="20"/>
                <w:szCs w:val="20"/>
                <w:lang w:val="en-GB"/>
              </w:rPr>
            </w:pPr>
            <w:r w:rsidRPr="00F315A0">
              <w:rPr>
                <w:rFonts w:eastAsia="MS Mincho"/>
                <w:bCs/>
                <w:sz w:val="20"/>
                <w:szCs w:val="20"/>
                <w:lang w:val="en-GB"/>
              </w:rPr>
              <w:t xml:space="preserve">Revised. The reference list has been substantially expanded and updated. It now includes more recent international and Vietnamese sources on digital competence, </w:t>
            </w:r>
            <w:proofErr w:type="spellStart"/>
            <w:r w:rsidRPr="00F315A0">
              <w:rPr>
                <w:rFonts w:eastAsia="MS Mincho"/>
                <w:bCs/>
                <w:sz w:val="20"/>
                <w:szCs w:val="20"/>
                <w:lang w:val="en-GB"/>
              </w:rPr>
              <w:t>DigCompEdu</w:t>
            </w:r>
            <w:proofErr w:type="spellEnd"/>
            <w:r w:rsidRPr="00F315A0">
              <w:rPr>
                <w:rFonts w:eastAsia="MS Mincho"/>
                <w:bCs/>
                <w:sz w:val="20"/>
                <w:szCs w:val="20"/>
                <w:lang w:val="en-GB"/>
              </w:rPr>
              <w:t>, UNESCO ICT-CFT, digital education policy, responsible AI, and physical education/sports-related digital technology.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F315A0">
            <w:pPr>
              <w:jc w:val="both"/>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F315A0">
            <w:pPr>
              <w:jc w:val="both"/>
              <w:rPr>
                <w:bCs/>
                <w:sz w:val="20"/>
                <w:szCs w:val="20"/>
                <w:lang w:val="en-GB"/>
              </w:rPr>
            </w:pPr>
            <w:r w:rsidRPr="00EA6E35">
              <w:rPr>
                <w:bCs/>
                <w:sz w:val="20"/>
                <w:szCs w:val="20"/>
                <w:lang w:val="en-GB"/>
              </w:rPr>
              <w:t>(YES or NO)</w:t>
            </w:r>
          </w:p>
          <w:p w14:paraId="3DF80C5A" w14:textId="77777777" w:rsidR="00204042" w:rsidRPr="00EA6E35" w:rsidRDefault="00204042" w:rsidP="00F315A0">
            <w:pPr>
              <w:jc w:val="both"/>
              <w:rPr>
                <w:bCs/>
                <w:sz w:val="20"/>
                <w:szCs w:val="20"/>
                <w:lang w:val="en-GB"/>
              </w:rPr>
            </w:pPr>
          </w:p>
          <w:p w14:paraId="6FFEBED2" w14:textId="77777777" w:rsidR="00204042" w:rsidRPr="00EA6E35" w:rsidRDefault="00EA6E35" w:rsidP="00F315A0">
            <w:pPr>
              <w:jc w:val="both"/>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F315A0">
            <w:pPr>
              <w:jc w:val="both"/>
              <w:rPr>
                <w:bCs/>
                <w:sz w:val="20"/>
                <w:szCs w:val="20"/>
                <w:lang w:val="en-GB"/>
              </w:rPr>
            </w:pPr>
          </w:p>
        </w:tc>
        <w:tc>
          <w:tcPr>
            <w:tcW w:w="1667" w:type="pct"/>
          </w:tcPr>
          <w:p w14:paraId="25A68620" w14:textId="4B6422CE" w:rsidR="00F34FA7" w:rsidRPr="00F34FA7" w:rsidRDefault="00F34FA7" w:rsidP="00F315A0">
            <w:pPr>
              <w:contextualSpacing/>
              <w:jc w:val="both"/>
              <w:rPr>
                <w:bCs/>
                <w:sz w:val="20"/>
                <w:szCs w:val="20"/>
              </w:rPr>
            </w:pPr>
            <w:r w:rsidRPr="00F34FA7">
              <w:rPr>
                <w:bCs/>
                <w:sz w:val="20"/>
                <w:szCs w:val="20"/>
              </w:rPr>
              <w:t>N</w:t>
            </w:r>
            <w:r w:rsidR="00670A5D">
              <w:rPr>
                <w:bCs/>
                <w:sz w:val="20"/>
                <w:szCs w:val="20"/>
              </w:rPr>
              <w:t>o</w:t>
            </w:r>
            <w:r w:rsidRPr="00F34FA7">
              <w:rPr>
                <w:bCs/>
                <w:sz w:val="20"/>
                <w:szCs w:val="20"/>
              </w:rPr>
              <w:t>. The study involves a voluntary survey of lecturers with no apparent ethical concerns.</w:t>
            </w:r>
          </w:p>
          <w:p w14:paraId="54F0B5A8" w14:textId="77777777" w:rsidR="00204042" w:rsidRPr="00EA6E35" w:rsidRDefault="00204042" w:rsidP="00F315A0">
            <w:pPr>
              <w:contextualSpacing/>
              <w:jc w:val="both"/>
              <w:rPr>
                <w:bCs/>
                <w:sz w:val="20"/>
                <w:szCs w:val="20"/>
                <w:lang w:val="en-GB"/>
              </w:rPr>
            </w:pPr>
          </w:p>
        </w:tc>
        <w:tc>
          <w:tcPr>
            <w:tcW w:w="1667" w:type="pct"/>
          </w:tcPr>
          <w:p w14:paraId="3175E146" w14:textId="1400F01D" w:rsidR="00204042" w:rsidRPr="00EA6E35" w:rsidRDefault="00F315A0" w:rsidP="00F315A0">
            <w:pPr>
              <w:keepNext/>
              <w:jc w:val="both"/>
              <w:outlineLvl w:val="1"/>
              <w:rPr>
                <w:rFonts w:eastAsia="MS Mincho"/>
                <w:bCs/>
                <w:sz w:val="20"/>
                <w:szCs w:val="20"/>
                <w:lang w:val="en-GB"/>
              </w:rPr>
            </w:pPr>
            <w:r w:rsidRPr="00F315A0">
              <w:rPr>
                <w:rFonts w:eastAsia="MS Mincho"/>
                <w:bCs/>
                <w:sz w:val="20"/>
                <w:szCs w:val="20"/>
                <w:lang w:val="en-GB"/>
              </w:rPr>
              <w:t>Thank you. No ethical issues were identified. The revised manuscript includes a clearer statement on voluntary participation, anonymity, and aggregated data reporting.</w:t>
            </w:r>
          </w:p>
        </w:tc>
      </w:tr>
    </w:tbl>
    <w:p w14:paraId="217D56E7" w14:textId="77777777" w:rsidR="00204042" w:rsidRPr="00AF3F59" w:rsidRDefault="00204042" w:rsidP="00C61B7A">
      <w:pPr>
        <w:jc w:val="both"/>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5E31B" w14:textId="77777777" w:rsidR="00694F90" w:rsidRDefault="00694F90">
      <w:r>
        <w:separator/>
      </w:r>
    </w:p>
  </w:endnote>
  <w:endnote w:type="continuationSeparator" w:id="0">
    <w:p w14:paraId="59FED994" w14:textId="77777777" w:rsidR="00694F90" w:rsidRDefault="00694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4D79B" w14:textId="77777777" w:rsidR="00694F90" w:rsidRDefault="00694F90">
      <w:r>
        <w:separator/>
      </w:r>
    </w:p>
  </w:footnote>
  <w:footnote w:type="continuationSeparator" w:id="0">
    <w:p w14:paraId="380A08B7" w14:textId="77777777" w:rsidR="00694F90" w:rsidRDefault="00694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91313859">
    <w:abstractNumId w:val="4"/>
  </w:num>
  <w:num w:numId="2" w16cid:durableId="1283267717">
    <w:abstractNumId w:val="8"/>
  </w:num>
  <w:num w:numId="3" w16cid:durableId="1639147729">
    <w:abstractNumId w:val="7"/>
  </w:num>
  <w:num w:numId="4" w16cid:durableId="876621766">
    <w:abstractNumId w:val="9"/>
  </w:num>
  <w:num w:numId="5" w16cid:durableId="305161693">
    <w:abstractNumId w:val="6"/>
  </w:num>
  <w:num w:numId="6" w16cid:durableId="855769765">
    <w:abstractNumId w:val="0"/>
  </w:num>
  <w:num w:numId="7" w16cid:durableId="604189417">
    <w:abstractNumId w:val="3"/>
  </w:num>
  <w:num w:numId="8" w16cid:durableId="2145154015">
    <w:abstractNumId w:val="11"/>
  </w:num>
  <w:num w:numId="9" w16cid:durableId="517424085">
    <w:abstractNumId w:val="10"/>
  </w:num>
  <w:num w:numId="10" w16cid:durableId="1802919455">
    <w:abstractNumId w:val="2"/>
  </w:num>
  <w:num w:numId="11" w16cid:durableId="591746546">
    <w:abstractNumId w:val="1"/>
  </w:num>
  <w:num w:numId="12" w16cid:durableId="1680622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95CB3"/>
    <w:rsid w:val="001A489D"/>
    <w:rsid w:val="00204042"/>
    <w:rsid w:val="00206283"/>
    <w:rsid w:val="00261933"/>
    <w:rsid w:val="002C66D6"/>
    <w:rsid w:val="002D2327"/>
    <w:rsid w:val="003A7D51"/>
    <w:rsid w:val="0045047B"/>
    <w:rsid w:val="00495B55"/>
    <w:rsid w:val="00505FCB"/>
    <w:rsid w:val="005C677A"/>
    <w:rsid w:val="005D2E49"/>
    <w:rsid w:val="006534F5"/>
    <w:rsid w:val="00670A5D"/>
    <w:rsid w:val="00694F90"/>
    <w:rsid w:val="006B4FCC"/>
    <w:rsid w:val="00737A6D"/>
    <w:rsid w:val="00782DD8"/>
    <w:rsid w:val="00797A71"/>
    <w:rsid w:val="007A699C"/>
    <w:rsid w:val="00816393"/>
    <w:rsid w:val="00892D99"/>
    <w:rsid w:val="008A2D94"/>
    <w:rsid w:val="008C7604"/>
    <w:rsid w:val="008D2987"/>
    <w:rsid w:val="009A3A95"/>
    <w:rsid w:val="00A65E48"/>
    <w:rsid w:val="00A7113E"/>
    <w:rsid w:val="00AA476E"/>
    <w:rsid w:val="00AF3F59"/>
    <w:rsid w:val="00B53933"/>
    <w:rsid w:val="00B81071"/>
    <w:rsid w:val="00C255C0"/>
    <w:rsid w:val="00C61B7A"/>
    <w:rsid w:val="00C9691E"/>
    <w:rsid w:val="00CE788F"/>
    <w:rsid w:val="00D51B4B"/>
    <w:rsid w:val="00DF4831"/>
    <w:rsid w:val="00E13F66"/>
    <w:rsid w:val="00E24527"/>
    <w:rsid w:val="00E46CBC"/>
    <w:rsid w:val="00EA6E35"/>
    <w:rsid w:val="00EE3E18"/>
    <w:rsid w:val="00F315A0"/>
    <w:rsid w:val="00F34FA7"/>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431194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42</cp:revision>
  <dcterms:created xsi:type="dcterms:W3CDTF">2026-03-24T06:15:00Z</dcterms:created>
  <dcterms:modified xsi:type="dcterms:W3CDTF">2026-05-25T08:00:00Z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